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F418FF" w14:paraId="533FE373" w14:textId="77777777">
        <w:trPr>
          <w:cantSplit/>
        </w:trPr>
        <w:tc>
          <w:tcPr>
            <w:tcW w:w="10348" w:type="dxa"/>
            <w:shd w:val="pct15" w:color="auto" w:fill="auto"/>
          </w:tcPr>
          <w:p w14:paraId="5123534F" w14:textId="77777777" w:rsidR="00F418FF" w:rsidRDefault="003B6181">
            <w:pPr>
              <w:suppressAutoHyphens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 xml:space="preserve">KEURINGSCHECKLIST </w:t>
            </w:r>
            <w:r w:rsidR="00F418FF">
              <w:rPr>
                <w:b/>
                <w:sz w:val="28"/>
              </w:rPr>
              <w:t>LADDER (ALUMINIUM)</w:t>
            </w:r>
          </w:p>
        </w:tc>
      </w:tr>
    </w:tbl>
    <w:p w14:paraId="5505A63E" w14:textId="77777777" w:rsidR="00F418FF" w:rsidRDefault="00F418FF">
      <w:pPr>
        <w:suppressAutoHyphens/>
        <w:spacing w:line="200" w:lineRule="exact"/>
      </w:pPr>
    </w:p>
    <w:tbl>
      <w:tblPr>
        <w:tblW w:w="1035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79"/>
        <w:gridCol w:w="1107"/>
        <w:gridCol w:w="3685"/>
        <w:gridCol w:w="142"/>
        <w:gridCol w:w="928"/>
        <w:gridCol w:w="1910"/>
      </w:tblGrid>
      <w:tr w:rsidR="00F418FF" w14:paraId="0B519009" w14:textId="77777777">
        <w:trPr>
          <w:cantSplit/>
          <w:trHeight w:val="15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54C76ED7" w14:textId="77777777" w:rsidR="00F418FF" w:rsidRDefault="00F418FF" w:rsidP="006C26D4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118A" w14:textId="77777777" w:rsidR="00F418FF" w:rsidRDefault="00C655C2" w:rsidP="006C26D4">
            <w:pPr>
              <w:suppressAutoHyphens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418FF" w14:paraId="62DEF4C8" w14:textId="77777777">
        <w:trPr>
          <w:cantSplit/>
          <w:trHeight w:val="18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530F65E3" w14:textId="77777777" w:rsidR="00F418FF" w:rsidRDefault="00F418FF" w:rsidP="006C26D4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Merk en type arbeidsmiddel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A447" w14:textId="77777777" w:rsidR="00F418FF" w:rsidRDefault="00C655C2" w:rsidP="006C26D4">
            <w:pPr>
              <w:suppressAutoHyphens/>
              <w:spacing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418FF" w14:paraId="20F6BF2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"/>
        </w:trPr>
        <w:tc>
          <w:tcPr>
            <w:tcW w:w="10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619751" w14:textId="77777777" w:rsidR="00F418FF" w:rsidRDefault="00F418FF">
            <w:pPr>
              <w:suppressAutoHyphens/>
              <w:spacing w:line="200" w:lineRule="exact"/>
            </w:pPr>
          </w:p>
        </w:tc>
      </w:tr>
      <w:tr w:rsidR="00F418FF" w14:paraId="55E5FCE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7"/>
        </w:trPr>
        <w:tc>
          <w:tcPr>
            <w:tcW w:w="10351" w:type="dxa"/>
            <w:gridSpan w:val="6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351085B3" w14:textId="77777777" w:rsidR="00F418FF" w:rsidRDefault="00F418FF" w:rsidP="003B6181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VISUELE</w:t>
            </w:r>
            <w:r w:rsidR="003B6181">
              <w:rPr>
                <w:b/>
                <w:sz w:val="24"/>
              </w:rPr>
              <w:t xml:space="preserve"> KEURING</w:t>
            </w:r>
          </w:p>
        </w:tc>
      </w:tr>
      <w:tr w:rsidR="00F418FF" w14:paraId="2D1A8E4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tblHeader/>
        </w:trPr>
        <w:tc>
          <w:tcPr>
            <w:tcW w:w="8441" w:type="dxa"/>
            <w:gridSpan w:val="5"/>
            <w:shd w:val="pct15" w:color="auto" w:fill="auto"/>
          </w:tcPr>
          <w:p w14:paraId="7323A100" w14:textId="77777777" w:rsidR="00F418FF" w:rsidRDefault="00F418FF" w:rsidP="006C26D4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Controlepunten</w:t>
            </w:r>
          </w:p>
        </w:tc>
        <w:tc>
          <w:tcPr>
            <w:tcW w:w="1910" w:type="dxa"/>
            <w:shd w:val="pct15" w:color="auto" w:fill="auto"/>
          </w:tcPr>
          <w:p w14:paraId="38E4659A" w14:textId="77777777" w:rsidR="00F418FF" w:rsidRDefault="00F418FF" w:rsidP="006C26D4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F418FF" w14:paraId="79D570F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41" w:type="dxa"/>
            <w:gridSpan w:val="5"/>
          </w:tcPr>
          <w:p w14:paraId="6ED1F324" w14:textId="77777777" w:rsidR="00F418FF" w:rsidRDefault="00F418FF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Identificatiecode op arbeidsmiddel (gegraveerd en eventueel sticker)</w:t>
            </w:r>
          </w:p>
        </w:tc>
        <w:tc>
          <w:tcPr>
            <w:tcW w:w="1910" w:type="dxa"/>
          </w:tcPr>
          <w:p w14:paraId="07699DC0" w14:textId="77777777" w:rsidR="00F418FF" w:rsidRDefault="00B27340" w:rsidP="003B6181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</w:t>
            </w:r>
            <w:r w:rsidR="003B6181">
              <w:t>NOK</w:t>
            </w:r>
            <w: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="003B6181">
              <w:t xml:space="preserve"> OK</w:t>
            </w:r>
          </w:p>
        </w:tc>
      </w:tr>
      <w:tr w:rsidR="00B27340" w14:paraId="1C54081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41" w:type="dxa"/>
            <w:gridSpan w:val="5"/>
          </w:tcPr>
          <w:p w14:paraId="0C5C9A7E" w14:textId="77777777" w:rsidR="00B27340" w:rsidRDefault="00B27340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Gebruikershandleiding in Nederlandse taal beschikbaar</w:t>
            </w:r>
          </w:p>
        </w:tc>
        <w:tc>
          <w:tcPr>
            <w:tcW w:w="1910" w:type="dxa"/>
          </w:tcPr>
          <w:p w14:paraId="579F7B8F" w14:textId="77777777" w:rsidR="00B27340" w:rsidRDefault="003B6181" w:rsidP="00F418F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27340" w14:paraId="56F93C6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41" w:type="dxa"/>
            <w:gridSpan w:val="5"/>
          </w:tcPr>
          <w:p w14:paraId="5EC7772E" w14:textId="77777777" w:rsidR="00B27340" w:rsidRDefault="00B27340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Beknopte gebruikersaanwijzing op arbeidsmiddel</w:t>
            </w:r>
          </w:p>
        </w:tc>
        <w:tc>
          <w:tcPr>
            <w:tcW w:w="1910" w:type="dxa"/>
          </w:tcPr>
          <w:p w14:paraId="25340038" w14:textId="77777777" w:rsidR="00B27340" w:rsidRDefault="003B6181" w:rsidP="00F418F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27340" w14:paraId="6735A5A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41" w:type="dxa"/>
            <w:gridSpan w:val="5"/>
          </w:tcPr>
          <w:p w14:paraId="328E65DA" w14:textId="77777777" w:rsidR="00B27340" w:rsidRDefault="00B27340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Vermelding van fabrikant, type, serienummer en bouwjaar</w:t>
            </w:r>
          </w:p>
        </w:tc>
        <w:tc>
          <w:tcPr>
            <w:tcW w:w="1910" w:type="dxa"/>
          </w:tcPr>
          <w:p w14:paraId="1BE62567" w14:textId="77777777" w:rsidR="00B27340" w:rsidRDefault="003B6181" w:rsidP="00F418F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27340" w14:paraId="6529472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41" w:type="dxa"/>
            <w:gridSpan w:val="5"/>
          </w:tcPr>
          <w:p w14:paraId="1020CB37" w14:textId="77777777" w:rsidR="00B27340" w:rsidRDefault="00B27340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Werking arbeidsmiddel (schuift goed, recht tegen muur te zetten)</w:t>
            </w:r>
          </w:p>
        </w:tc>
        <w:tc>
          <w:tcPr>
            <w:tcW w:w="1910" w:type="dxa"/>
          </w:tcPr>
          <w:p w14:paraId="5520C4C3" w14:textId="77777777" w:rsidR="00B27340" w:rsidRDefault="003B6181" w:rsidP="00F418F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27340" w14:paraId="76FEF0E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13" w:type="dxa"/>
            <w:gridSpan w:val="4"/>
            <w:tcBorders>
              <w:bottom w:val="nil"/>
              <w:right w:val="nil"/>
            </w:tcBorders>
          </w:tcPr>
          <w:p w14:paraId="7B9A921A" w14:textId="77777777" w:rsidR="00B27340" w:rsidRDefault="00B27340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Werking uitschuifbegrenzing</w:t>
            </w:r>
          </w:p>
        </w:tc>
        <w:tc>
          <w:tcPr>
            <w:tcW w:w="928" w:type="dxa"/>
            <w:tcBorders>
              <w:left w:val="nil"/>
              <w:bottom w:val="nil"/>
            </w:tcBorders>
          </w:tcPr>
          <w:p w14:paraId="73E3FCD5" w14:textId="77777777" w:rsidR="00B27340" w:rsidRDefault="00B27340" w:rsidP="00F418F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910" w:type="dxa"/>
          </w:tcPr>
          <w:p w14:paraId="0C676E4B" w14:textId="77777777" w:rsidR="00B27340" w:rsidRDefault="003B6181" w:rsidP="00F418F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27340" w14:paraId="6473A08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41" w:type="dxa"/>
            <w:gridSpan w:val="5"/>
          </w:tcPr>
          <w:p w14:paraId="2D6D074B" w14:textId="77777777" w:rsidR="00B27340" w:rsidRDefault="00B27340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Speling van stijlen, sporten, bevestigingen, haken, etc.</w:t>
            </w:r>
          </w:p>
        </w:tc>
        <w:tc>
          <w:tcPr>
            <w:tcW w:w="1910" w:type="dxa"/>
          </w:tcPr>
          <w:p w14:paraId="4ABD8A68" w14:textId="77777777" w:rsidR="00B27340" w:rsidRDefault="003B6181" w:rsidP="00F418F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27340" w14:paraId="2092A40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41" w:type="dxa"/>
            <w:gridSpan w:val="5"/>
          </w:tcPr>
          <w:p w14:paraId="42E258B3" w14:textId="77777777" w:rsidR="00B27340" w:rsidRDefault="00B27340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Rechtheid stijlen en sporten (niet verbogen, vervormd)</w:t>
            </w:r>
          </w:p>
        </w:tc>
        <w:tc>
          <w:tcPr>
            <w:tcW w:w="1910" w:type="dxa"/>
          </w:tcPr>
          <w:p w14:paraId="007195F6" w14:textId="77777777" w:rsidR="00B27340" w:rsidRDefault="003B6181" w:rsidP="00F418F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27340" w14:paraId="6BE30BA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41" w:type="dxa"/>
            <w:gridSpan w:val="5"/>
          </w:tcPr>
          <w:p w14:paraId="34AC94F0" w14:textId="77777777" w:rsidR="00B27340" w:rsidRDefault="00B27340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Stijlen en sporten deugdelijk (o.a. geen scheuren, deuken, gaten, bramen, vervorming, vet/vuil, corrosie)</w:t>
            </w:r>
          </w:p>
        </w:tc>
        <w:tc>
          <w:tcPr>
            <w:tcW w:w="1910" w:type="dxa"/>
          </w:tcPr>
          <w:p w14:paraId="5BDA9716" w14:textId="77777777" w:rsidR="00B27340" w:rsidRDefault="003B6181" w:rsidP="00F418F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27340" w14:paraId="5B41B81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41" w:type="dxa"/>
            <w:gridSpan w:val="5"/>
          </w:tcPr>
          <w:p w14:paraId="00431A54" w14:textId="77777777" w:rsidR="00B27340" w:rsidRDefault="00B27340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Sport-stijlverbinding deugdelijk</w:t>
            </w:r>
          </w:p>
        </w:tc>
        <w:tc>
          <w:tcPr>
            <w:tcW w:w="1910" w:type="dxa"/>
          </w:tcPr>
          <w:p w14:paraId="2955CA61" w14:textId="77777777" w:rsidR="00B27340" w:rsidRDefault="003B6181" w:rsidP="00F418F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27340" w14:paraId="5A26ECE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41" w:type="dxa"/>
            <w:gridSpan w:val="5"/>
          </w:tcPr>
          <w:p w14:paraId="034126B3" w14:textId="77777777" w:rsidR="00B27340" w:rsidRDefault="00B27340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Bevestigingsmaterialen deugdelijk</w:t>
            </w:r>
          </w:p>
        </w:tc>
        <w:tc>
          <w:tcPr>
            <w:tcW w:w="1910" w:type="dxa"/>
          </w:tcPr>
          <w:p w14:paraId="757665A9" w14:textId="77777777" w:rsidR="00B27340" w:rsidRDefault="003B6181" w:rsidP="00F418F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27340" w14:paraId="36E0D6F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41" w:type="dxa"/>
            <w:gridSpan w:val="5"/>
          </w:tcPr>
          <w:p w14:paraId="225BF320" w14:textId="77777777" w:rsidR="00B27340" w:rsidRDefault="00B27340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Laddervoeten deugdelijk</w:t>
            </w:r>
          </w:p>
        </w:tc>
        <w:tc>
          <w:tcPr>
            <w:tcW w:w="1910" w:type="dxa"/>
          </w:tcPr>
          <w:p w14:paraId="3C8AE0DA" w14:textId="77777777" w:rsidR="00B27340" w:rsidRDefault="003B6181" w:rsidP="00F418F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27340" w14:paraId="0997C0A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13" w:type="dxa"/>
            <w:gridSpan w:val="4"/>
            <w:tcBorders>
              <w:right w:val="nil"/>
            </w:tcBorders>
          </w:tcPr>
          <w:p w14:paraId="6AA2F441" w14:textId="77777777" w:rsidR="00B27340" w:rsidRDefault="00B27340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Stabilisatiebalk deugdelijk</w:t>
            </w:r>
          </w:p>
        </w:tc>
        <w:tc>
          <w:tcPr>
            <w:tcW w:w="928" w:type="dxa"/>
            <w:tcBorders>
              <w:left w:val="nil"/>
            </w:tcBorders>
          </w:tcPr>
          <w:p w14:paraId="08814280" w14:textId="77777777" w:rsidR="00B27340" w:rsidRDefault="00B27340" w:rsidP="00F418F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910" w:type="dxa"/>
          </w:tcPr>
          <w:p w14:paraId="61E0D6A7" w14:textId="77777777" w:rsidR="00B27340" w:rsidRDefault="003B6181" w:rsidP="00F418F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27340" w14:paraId="05A2A51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13" w:type="dxa"/>
            <w:gridSpan w:val="4"/>
            <w:tcBorders>
              <w:right w:val="nil"/>
            </w:tcBorders>
          </w:tcPr>
          <w:p w14:paraId="1DC777EE" w14:textId="77777777" w:rsidR="00B27340" w:rsidRDefault="00B27340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proofErr w:type="spellStart"/>
            <w:r>
              <w:t>Spreidstandbeveiliging</w:t>
            </w:r>
            <w:proofErr w:type="spellEnd"/>
            <w:r>
              <w:t xml:space="preserve"> deugdelijk</w:t>
            </w:r>
          </w:p>
        </w:tc>
        <w:tc>
          <w:tcPr>
            <w:tcW w:w="928" w:type="dxa"/>
            <w:tcBorders>
              <w:left w:val="nil"/>
            </w:tcBorders>
          </w:tcPr>
          <w:p w14:paraId="08509917" w14:textId="77777777" w:rsidR="00B27340" w:rsidRDefault="00B27340" w:rsidP="00F418F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910" w:type="dxa"/>
          </w:tcPr>
          <w:p w14:paraId="170DC09A" w14:textId="77777777" w:rsidR="00B27340" w:rsidRDefault="003B6181" w:rsidP="00F418F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27340" w14:paraId="22CE77F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13" w:type="dxa"/>
            <w:gridSpan w:val="4"/>
            <w:tcBorders>
              <w:right w:val="nil"/>
            </w:tcBorders>
          </w:tcPr>
          <w:p w14:paraId="4BA458B1" w14:textId="77777777" w:rsidR="00B27340" w:rsidRDefault="00B27340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 xml:space="preserve">Opsteek, schuif- en </w:t>
            </w:r>
            <w:proofErr w:type="spellStart"/>
            <w:r>
              <w:t>valhaken</w:t>
            </w:r>
            <w:proofErr w:type="spellEnd"/>
            <w:r>
              <w:t xml:space="preserve"> deugdelijk</w:t>
            </w:r>
          </w:p>
        </w:tc>
        <w:tc>
          <w:tcPr>
            <w:tcW w:w="928" w:type="dxa"/>
            <w:tcBorders>
              <w:left w:val="nil"/>
            </w:tcBorders>
          </w:tcPr>
          <w:p w14:paraId="7AEB695F" w14:textId="77777777" w:rsidR="00B27340" w:rsidRDefault="00B27340" w:rsidP="00F418F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910" w:type="dxa"/>
          </w:tcPr>
          <w:p w14:paraId="34365102" w14:textId="77777777" w:rsidR="00B27340" w:rsidRDefault="003B6181" w:rsidP="00F418F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27340" w14:paraId="73C4874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13" w:type="dxa"/>
            <w:gridSpan w:val="4"/>
            <w:tcBorders>
              <w:right w:val="nil"/>
            </w:tcBorders>
          </w:tcPr>
          <w:p w14:paraId="65DE22F0" w14:textId="77777777" w:rsidR="00B27340" w:rsidRDefault="00B27340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Optreklijn (min. 8 mm.) en katrol deugdelijk</w:t>
            </w:r>
          </w:p>
        </w:tc>
        <w:tc>
          <w:tcPr>
            <w:tcW w:w="928" w:type="dxa"/>
            <w:tcBorders>
              <w:left w:val="nil"/>
            </w:tcBorders>
          </w:tcPr>
          <w:p w14:paraId="15EF3EF6" w14:textId="77777777" w:rsidR="00B27340" w:rsidRDefault="00B27340" w:rsidP="00F418F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910" w:type="dxa"/>
          </w:tcPr>
          <w:p w14:paraId="164F1AD1" w14:textId="77777777" w:rsidR="00B27340" w:rsidRDefault="003B6181" w:rsidP="00F418F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27340" w14:paraId="51E368C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13" w:type="dxa"/>
            <w:gridSpan w:val="4"/>
            <w:tcBorders>
              <w:right w:val="nil"/>
            </w:tcBorders>
          </w:tcPr>
          <w:p w14:paraId="5586E0AC" w14:textId="77777777" w:rsidR="00B27340" w:rsidRDefault="00B27340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Reformpennen en haken deugdelijk</w:t>
            </w:r>
          </w:p>
        </w:tc>
        <w:tc>
          <w:tcPr>
            <w:tcW w:w="928" w:type="dxa"/>
            <w:tcBorders>
              <w:left w:val="nil"/>
            </w:tcBorders>
          </w:tcPr>
          <w:p w14:paraId="326608B7" w14:textId="77777777" w:rsidR="00B27340" w:rsidRDefault="00B27340" w:rsidP="00F418F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910" w:type="dxa"/>
          </w:tcPr>
          <w:p w14:paraId="0F693358" w14:textId="77777777" w:rsidR="00B27340" w:rsidRDefault="003B6181" w:rsidP="00F418F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27340" w14:paraId="203F91A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13" w:type="dxa"/>
            <w:gridSpan w:val="4"/>
            <w:tcBorders>
              <w:right w:val="nil"/>
            </w:tcBorders>
          </w:tcPr>
          <w:p w14:paraId="1C382BEF" w14:textId="77777777" w:rsidR="00B27340" w:rsidRDefault="00B27340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Afdekdoppen en opvulstukken deugdelijk</w:t>
            </w:r>
          </w:p>
        </w:tc>
        <w:tc>
          <w:tcPr>
            <w:tcW w:w="928" w:type="dxa"/>
            <w:tcBorders>
              <w:left w:val="nil"/>
            </w:tcBorders>
          </w:tcPr>
          <w:p w14:paraId="31FA30CA" w14:textId="77777777" w:rsidR="00B27340" w:rsidRDefault="00B27340" w:rsidP="00F418F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910" w:type="dxa"/>
          </w:tcPr>
          <w:p w14:paraId="662E7B5D" w14:textId="77777777" w:rsidR="00B27340" w:rsidRDefault="003B6181" w:rsidP="00F418F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27340" w14:paraId="0787269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13" w:type="dxa"/>
            <w:gridSpan w:val="4"/>
            <w:tcBorders>
              <w:right w:val="nil"/>
            </w:tcBorders>
          </w:tcPr>
          <w:p w14:paraId="41C3789A" w14:textId="77777777" w:rsidR="00B27340" w:rsidRDefault="00B27340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Versterkingsstrippen deugdelijk</w:t>
            </w:r>
          </w:p>
        </w:tc>
        <w:tc>
          <w:tcPr>
            <w:tcW w:w="928" w:type="dxa"/>
            <w:tcBorders>
              <w:left w:val="nil"/>
            </w:tcBorders>
          </w:tcPr>
          <w:p w14:paraId="02F689FC" w14:textId="77777777" w:rsidR="00B27340" w:rsidRDefault="00B27340" w:rsidP="00F418F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910" w:type="dxa"/>
          </w:tcPr>
          <w:p w14:paraId="47183A73" w14:textId="77777777" w:rsidR="00B27340" w:rsidRDefault="003B6181" w:rsidP="00F418F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27340" w14:paraId="27ACFB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3"/>
        </w:trPr>
        <w:tc>
          <w:tcPr>
            <w:tcW w:w="10351" w:type="dxa"/>
            <w:gridSpan w:val="6"/>
            <w:shd w:val="pct12" w:color="000000" w:fill="FFFFFF"/>
            <w:vAlign w:val="center"/>
          </w:tcPr>
          <w:p w14:paraId="66DF82E2" w14:textId="77777777" w:rsidR="00B27340" w:rsidRDefault="003B6181" w:rsidP="006C26D4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tr w:rsidR="00B27340" w14:paraId="1144DC8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351" w:type="dxa"/>
            <w:gridSpan w:val="6"/>
            <w:tcBorders>
              <w:bottom w:val="nil"/>
            </w:tcBorders>
            <w:vAlign w:val="center"/>
          </w:tcPr>
          <w:p w14:paraId="32430B48" w14:textId="77777777" w:rsidR="00B27340" w:rsidRDefault="006C26D4" w:rsidP="006C26D4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  <w:p w14:paraId="51149FC6" w14:textId="77777777" w:rsidR="006C26D4" w:rsidRDefault="006C26D4" w:rsidP="006C26D4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  <w:p w14:paraId="1F4247DF" w14:textId="77777777" w:rsidR="006C26D4" w:rsidRDefault="006C26D4" w:rsidP="006C26D4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  <w:p w14:paraId="4CCC00CA" w14:textId="77777777" w:rsidR="006C26D4" w:rsidRDefault="006C26D4" w:rsidP="006C26D4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  <w:p w14:paraId="494729DD" w14:textId="77777777" w:rsidR="006C26D4" w:rsidRDefault="006C26D4" w:rsidP="006C26D4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  <w:p w14:paraId="4A1DCD04" w14:textId="77777777" w:rsidR="006C26D4" w:rsidRDefault="006C26D4" w:rsidP="006C26D4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  <w:p w14:paraId="744EE219" w14:textId="77777777" w:rsidR="006C26D4" w:rsidRDefault="006C26D4" w:rsidP="006C26D4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B27340" w14:paraId="499E953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351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CC31C8" w14:textId="77777777" w:rsidR="00B27340" w:rsidRDefault="003B6181" w:rsidP="006C26D4">
            <w:pPr>
              <w:suppressAutoHyphens/>
              <w:spacing w:line="240" w:lineRule="exact"/>
              <w:rPr>
                <w:b/>
              </w:rPr>
            </w:pPr>
            <w:r>
              <w:t xml:space="preserve"> </w:t>
            </w:r>
          </w:p>
        </w:tc>
      </w:tr>
      <w:tr w:rsidR="00B27340" w14:paraId="184D5CD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1"/>
        </w:trPr>
        <w:tc>
          <w:tcPr>
            <w:tcW w:w="2579" w:type="dxa"/>
            <w:shd w:val="pct12" w:color="000000" w:fill="FFFFFF"/>
          </w:tcPr>
          <w:p w14:paraId="63CFCE86" w14:textId="77777777" w:rsidR="00B27340" w:rsidRDefault="00B27340" w:rsidP="006C26D4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4792" w:type="dxa"/>
            <w:gridSpan w:val="2"/>
            <w:shd w:val="pct12" w:color="000000" w:fill="FFFFFF"/>
          </w:tcPr>
          <w:p w14:paraId="3632DF92" w14:textId="77777777" w:rsidR="00B27340" w:rsidRDefault="00B27340" w:rsidP="003B6181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Naam </w:t>
            </w:r>
            <w:r w:rsidR="003B6181">
              <w:rPr>
                <w:b/>
              </w:rPr>
              <w:t>keurmeester</w:t>
            </w:r>
          </w:p>
        </w:tc>
        <w:tc>
          <w:tcPr>
            <w:tcW w:w="2980" w:type="dxa"/>
            <w:gridSpan w:val="3"/>
            <w:shd w:val="pct12" w:color="000000" w:fill="FFFFFF"/>
          </w:tcPr>
          <w:p w14:paraId="58B7A54D" w14:textId="77777777" w:rsidR="00B27340" w:rsidRDefault="006C26D4" w:rsidP="003B6181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Paraaf</w:t>
            </w:r>
            <w:r w:rsidR="00B27340">
              <w:rPr>
                <w:b/>
              </w:rPr>
              <w:t xml:space="preserve"> </w:t>
            </w:r>
            <w:r w:rsidR="003B6181">
              <w:rPr>
                <w:b/>
              </w:rPr>
              <w:t>keurmeester</w:t>
            </w:r>
          </w:p>
        </w:tc>
      </w:tr>
      <w:tr w:rsidR="006C26D4" w14:paraId="5BD0411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03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1365" w14:textId="77777777" w:rsidR="006C26D4" w:rsidRDefault="006C26D4" w:rsidP="006C26D4">
            <w:pPr>
              <w:suppressAutoHyphens/>
              <w:spacing w:line="28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F67C" w14:textId="77777777" w:rsidR="006C26D4" w:rsidRDefault="006C26D4" w:rsidP="006C26D4">
            <w:pPr>
              <w:suppressAutoHyphens/>
              <w:spacing w:line="28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E95C" w14:textId="77777777" w:rsidR="006C26D4" w:rsidRDefault="006C26D4" w:rsidP="006C26D4">
            <w:pPr>
              <w:suppressAutoHyphens/>
              <w:spacing w:line="280" w:lineRule="exact"/>
            </w:pPr>
          </w:p>
        </w:tc>
      </w:tr>
    </w:tbl>
    <w:p w14:paraId="5F5D106D" w14:textId="77777777" w:rsidR="00F418FF" w:rsidRDefault="00F418FF">
      <w:pPr>
        <w:suppressAutoHyphens/>
        <w:spacing w:line="160" w:lineRule="exact"/>
        <w:rPr>
          <w:b/>
          <w:sz w:val="16"/>
        </w:rPr>
      </w:pPr>
    </w:p>
    <w:sectPr w:rsidR="00F418FF" w:rsidSect="006C26D4">
      <w:headerReference w:type="default" r:id="rId8"/>
      <w:footerReference w:type="default" r:id="rId9"/>
      <w:pgSz w:w="11906" w:h="16838"/>
      <w:pgMar w:top="851" w:right="1417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777F6" w14:textId="77777777" w:rsidR="00836D8A" w:rsidRDefault="00836D8A">
      <w:r>
        <w:separator/>
      </w:r>
    </w:p>
  </w:endnote>
  <w:endnote w:type="continuationSeparator" w:id="0">
    <w:p w14:paraId="027591F9" w14:textId="77777777" w:rsidR="00836D8A" w:rsidRDefault="0083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030"/>
      <w:gridCol w:w="5426"/>
    </w:tblGrid>
    <w:tr w:rsidR="006C26D4" w14:paraId="24B92AED" w14:textId="77777777">
      <w:tc>
        <w:tcPr>
          <w:tcW w:w="5030" w:type="dxa"/>
        </w:tcPr>
        <w:p w14:paraId="160F75D6" w14:textId="77777777" w:rsidR="006C26D4" w:rsidRDefault="006C26D4" w:rsidP="00B11E46">
          <w:pPr>
            <w:pStyle w:val="Voettekst"/>
            <w:rPr>
              <w:sz w:val="16"/>
              <w:lang w:val="en-US"/>
            </w:rPr>
          </w:pPr>
        </w:p>
      </w:tc>
      <w:tc>
        <w:tcPr>
          <w:tcW w:w="5426" w:type="dxa"/>
        </w:tcPr>
        <w:p w14:paraId="6A283D00" w14:textId="77777777" w:rsidR="006C26D4" w:rsidRPr="008C33DB" w:rsidRDefault="003B6181" w:rsidP="00B11E46">
          <w:pPr>
            <w:pStyle w:val="Koptekst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</w:t>
          </w:r>
        </w:p>
      </w:tc>
    </w:tr>
  </w:tbl>
  <w:p w14:paraId="6EB09E96" w14:textId="77777777" w:rsidR="006C26D4" w:rsidRPr="008C33DB" w:rsidRDefault="006C26D4" w:rsidP="006C26D4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C0AFB" w14:textId="77777777" w:rsidR="00836D8A" w:rsidRDefault="00836D8A">
      <w:r>
        <w:separator/>
      </w:r>
    </w:p>
  </w:footnote>
  <w:footnote w:type="continuationSeparator" w:id="0">
    <w:p w14:paraId="58017EF9" w14:textId="77777777" w:rsidR="00836D8A" w:rsidRDefault="00836D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26BB" w14:textId="77777777" w:rsidR="003B6181" w:rsidRDefault="003B6181" w:rsidP="003B6181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 wp14:anchorId="540637A3" wp14:editId="0D914CFF">
          <wp:extent cx="1363345" cy="633095"/>
          <wp:effectExtent l="0" t="0" r="8255" b="1905"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EDA694" w14:textId="77777777" w:rsidR="0078061F" w:rsidRPr="003B6181" w:rsidRDefault="0078061F" w:rsidP="003B6181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1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C6415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B13EE3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3">
    <w:nsid w:val="176940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7C300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>
    <w:nsid w:val="3CFA7DC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9">
    <w:nsid w:val="49D7758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AB378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C2D13ED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2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>
    <w:nsid w:val="6E092FD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EA003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6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1"/>
  </w:num>
  <w:num w:numId="11">
    <w:abstractNumId w:val="6"/>
  </w:num>
  <w:num w:numId="12">
    <w:abstractNumId w:val="8"/>
  </w:num>
  <w:num w:numId="13">
    <w:abstractNumId w:val="14"/>
  </w:num>
  <w:num w:numId="14">
    <w:abstractNumId w:val="7"/>
  </w:num>
  <w:num w:numId="15">
    <w:abstractNumId w:val="3"/>
  </w:num>
  <w:num w:numId="16">
    <w:abstractNumId w:val="15"/>
  </w:num>
  <w:num w:numId="17">
    <w:abstractNumId w:val="4"/>
  </w:num>
  <w:num w:numId="1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40"/>
    <w:rsid w:val="002A1E88"/>
    <w:rsid w:val="003B6181"/>
    <w:rsid w:val="00432909"/>
    <w:rsid w:val="006C26D4"/>
    <w:rsid w:val="0078061F"/>
    <w:rsid w:val="00836D8A"/>
    <w:rsid w:val="00B11E46"/>
    <w:rsid w:val="00B27340"/>
    <w:rsid w:val="00C655C2"/>
    <w:rsid w:val="00F4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4023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6C2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2A1E8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2A1E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6C2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2A1E8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2A1E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1265</Characters>
  <Application>Microsoft Macintosh Word</Application>
  <DocSecurity>0</DocSecurity>
  <Lines>72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</dc:creator>
  <cp:keywords/>
  <dc:description/>
  <cp:lastModifiedBy>M.G.L.W. Otte</cp:lastModifiedBy>
  <cp:revision>3</cp:revision>
  <cp:lastPrinted>2000-05-22T07:36:00Z</cp:lastPrinted>
  <dcterms:created xsi:type="dcterms:W3CDTF">2014-07-22T11:47:00Z</dcterms:created>
  <dcterms:modified xsi:type="dcterms:W3CDTF">2014-07-22T14:13:00Z</dcterms:modified>
  <cp:category/>
</cp:coreProperties>
</file>