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0907" w14:textId="77777777" w:rsidR="00231EDD" w:rsidRPr="0051326E" w:rsidRDefault="00231EDD" w:rsidP="00231EDD">
      <w:pPr>
        <w:rPr>
          <w:rStyle w:val="Syntax10Black"/>
          <w:rFonts w:ascii="Arial" w:hAnsi="Arial"/>
          <w:b/>
          <w:sz w:val="22"/>
          <w:szCs w:val="22"/>
        </w:rPr>
      </w:pPr>
      <w:bookmarkStart w:id="0" w:name="_GoBack"/>
      <w:bookmarkEnd w:id="0"/>
      <w:r w:rsidRPr="0051326E">
        <w:rPr>
          <w:rStyle w:val="Syntax10Black"/>
          <w:rFonts w:ascii="Arial" w:hAnsi="Arial"/>
          <w:b/>
          <w:sz w:val="22"/>
          <w:szCs w:val="22"/>
        </w:rPr>
        <w:t xml:space="preserve">Voorbeeld </w:t>
      </w:r>
      <w:proofErr w:type="spellStart"/>
      <w:r w:rsidRPr="0051326E">
        <w:rPr>
          <w:rStyle w:val="Syntax10Black"/>
          <w:rFonts w:ascii="Arial" w:hAnsi="Arial"/>
          <w:b/>
          <w:sz w:val="22"/>
          <w:szCs w:val="22"/>
        </w:rPr>
        <w:t>quick</w:t>
      </w:r>
      <w:proofErr w:type="spellEnd"/>
      <w:r w:rsidRPr="0051326E">
        <w:rPr>
          <w:rStyle w:val="Syntax10Black"/>
          <w:rFonts w:ascii="Arial" w:hAnsi="Arial"/>
          <w:b/>
          <w:sz w:val="22"/>
          <w:szCs w:val="22"/>
        </w:rPr>
        <w:t>-scan elektrische installatie</w:t>
      </w:r>
    </w:p>
    <w:p w14:paraId="71B24275" w14:textId="77777777" w:rsidR="00231EDD" w:rsidRPr="0051326E" w:rsidRDefault="00231EDD" w:rsidP="00231EDD">
      <w:pPr>
        <w:rPr>
          <w:rStyle w:val="Syntax10Black"/>
          <w:rFonts w:ascii="Arial" w:hAnsi="Arial"/>
          <w:b/>
          <w:sz w:val="22"/>
          <w:szCs w:val="22"/>
        </w:rPr>
      </w:pPr>
    </w:p>
    <w:tbl>
      <w:tblPr>
        <w:tblW w:w="9644" w:type="dxa"/>
        <w:tblInd w:w="-15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644"/>
      </w:tblGrid>
      <w:tr w:rsidR="00231EDD" w:rsidRPr="0051326E" w14:paraId="5D6D79D7" w14:textId="77777777" w:rsidTr="00231EDD"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AC7871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19955D4C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GEGEVENS v.d. VASTE INSTALLATIE</w:t>
            </w:r>
          </w:p>
          <w:p w14:paraId="1228E2B6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Stroomstelsels:</w:t>
            </w:r>
            <w:r w:rsidRPr="0051326E">
              <w:rPr>
                <w:color w:val="000000"/>
                <w:sz w:val="20"/>
              </w:rPr>
              <w:tab/>
            </w:r>
          </w:p>
          <w:p w14:paraId="458E1923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netspanning:</w:t>
            </w:r>
            <w:r w:rsidRPr="0051326E">
              <w:rPr>
                <w:color w:val="000000"/>
                <w:sz w:val="20"/>
              </w:rPr>
              <w:tab/>
              <w:t>Volt</w:t>
            </w:r>
          </w:p>
          <w:p w14:paraId="77673651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 xml:space="preserve">totaal aangesloten schijnbaar vermogen: </w:t>
            </w:r>
            <w:r w:rsidRPr="0051326E">
              <w:rPr>
                <w:color w:val="000000"/>
                <w:sz w:val="20"/>
              </w:rPr>
              <w:tab/>
              <w:t>KVA</w:t>
            </w:r>
          </w:p>
          <w:p w14:paraId="4D9BC32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belangrijke aanpassingen, wijzigingen, renovaties of uitbreidingen in de installatie hebben plaatsgevonden in het jaar………</w:t>
            </w:r>
          </w:p>
          <w:p w14:paraId="6B998CA5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ind w:left="5043" w:hanging="5043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 xml:space="preserve">documentatie is toen aangepast 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ja 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nee </w:t>
            </w:r>
          </w:p>
          <w:p w14:paraId="7CB596F7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draaiveld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links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rechts</w:t>
            </w:r>
          </w:p>
        </w:tc>
      </w:tr>
      <w:tr w:rsidR="00231EDD" w:rsidRPr="0051326E" w14:paraId="1BC34BD9" w14:textId="77777777" w:rsidTr="00231EDD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c>
          <w:tcPr>
            <w:tcW w:w="9644" w:type="dxa"/>
          </w:tcPr>
          <w:p w14:paraId="4BE80D8A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205C3835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RELEVANTE TECHNISCHE DOCUMENTATIE EN OMVANG VAN DE INSTALLATIE</w:t>
            </w:r>
          </w:p>
          <w:p w14:paraId="0CE51143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de volgende tekeningen (up-to-date) dienen door de beheerder beschikbaar worden gesteld:</w:t>
            </w:r>
          </w:p>
          <w:p w14:paraId="4AD4002B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</w:p>
          <w:p w14:paraId="421760BD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1. groepenkastindeling</w:t>
            </w:r>
          </w:p>
          <w:p w14:paraId="15E71AD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2. kracht- en lichtinstallatie</w:t>
            </w:r>
          </w:p>
          <w:p w14:paraId="5DFC6378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3. noodverlichtingsinstallatie</w:t>
            </w:r>
          </w:p>
          <w:p w14:paraId="3680DE7E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4. groepenverklaringen</w:t>
            </w:r>
          </w:p>
          <w:p w14:paraId="08E450D5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</w:p>
          <w:p w14:paraId="39FDB2AD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omvang installatie:</w:t>
            </w:r>
          </w:p>
          <w:p w14:paraId="54BC72A2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inspecteren van het bestaande gebouw(en)</w:t>
            </w:r>
          </w:p>
          <w:p w14:paraId="5C869E3F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inspecteren van  ..... stuks verdeelinrichtingen inclusief toevoerleidingen</w:t>
            </w:r>
          </w:p>
          <w:p w14:paraId="3371B838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inspecteren van  ..... stuks wandcontactdozen en aansluitpunten</w:t>
            </w:r>
          </w:p>
          <w:p w14:paraId="2CB5145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(</w:t>
            </w:r>
            <w:proofErr w:type="spellStart"/>
            <w:r w:rsidRPr="0051326E">
              <w:rPr>
                <w:color w:val="000000"/>
                <w:sz w:val="20"/>
              </w:rPr>
              <w:t>steeksproefsgewijs</w:t>
            </w:r>
            <w:proofErr w:type="spellEnd"/>
            <w:r w:rsidRPr="0051326E">
              <w:rPr>
                <w:color w:val="000000"/>
                <w:sz w:val="20"/>
              </w:rPr>
              <w:t xml:space="preserve">) inspecteren van </w:t>
            </w:r>
            <w:r w:rsidRPr="0051326E">
              <w:rPr>
                <w:color w:val="000000"/>
                <w:sz w:val="20"/>
              </w:rPr>
              <w:t> ....... stuks armaturen (.... %)</w:t>
            </w:r>
          </w:p>
          <w:p w14:paraId="39D8FDFB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(</w:t>
            </w:r>
            <w:proofErr w:type="spellStart"/>
            <w:r w:rsidRPr="0051326E">
              <w:rPr>
                <w:color w:val="000000"/>
                <w:sz w:val="20"/>
              </w:rPr>
              <w:t>steeksproefsgewijs</w:t>
            </w:r>
            <w:proofErr w:type="spellEnd"/>
            <w:r w:rsidRPr="0051326E">
              <w:rPr>
                <w:color w:val="000000"/>
                <w:sz w:val="20"/>
              </w:rPr>
              <w:t>) inspecteren van de aanwezige lasdozen (.... %)</w:t>
            </w:r>
          </w:p>
          <w:p w14:paraId="54945382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- (</w:t>
            </w:r>
            <w:proofErr w:type="spellStart"/>
            <w:r w:rsidRPr="0051326E">
              <w:rPr>
                <w:color w:val="000000"/>
                <w:sz w:val="20"/>
              </w:rPr>
              <w:t>steeksproefsgewijs</w:t>
            </w:r>
            <w:proofErr w:type="spellEnd"/>
            <w:r w:rsidRPr="0051326E">
              <w:rPr>
                <w:color w:val="000000"/>
                <w:sz w:val="20"/>
              </w:rPr>
              <w:t>) inspecteren van het aanwezige schakelmateriaal (.... %)</w:t>
            </w:r>
          </w:p>
          <w:p w14:paraId="59548D73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</w:p>
        </w:tc>
      </w:tr>
      <w:tr w:rsidR="00231EDD" w:rsidRPr="0051326E" w14:paraId="18C2A66B" w14:textId="77777777" w:rsidTr="00231EDD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c>
          <w:tcPr>
            <w:tcW w:w="9644" w:type="dxa"/>
          </w:tcPr>
          <w:p w14:paraId="2E4179DB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20EC9EFA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Specifieke instructies van de beheerder voor het uitvoeren van de toezichthoudende werkzaamheden:</w:t>
            </w:r>
          </w:p>
          <w:p w14:paraId="309B9D2F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5CE9EF09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158419BE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07DC4FF7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29F46437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1FB54F46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09AEFA3D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</w:tc>
      </w:tr>
    </w:tbl>
    <w:p w14:paraId="7E770972" w14:textId="77777777" w:rsidR="00231EDD" w:rsidRPr="0051326E" w:rsidRDefault="00231EDD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37B24B8E" w14:textId="77777777" w:rsidR="00231EDD" w:rsidRPr="0051326E" w:rsidRDefault="00231EDD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4E096B37" w14:textId="77777777" w:rsidR="00231EDD" w:rsidRPr="0051326E" w:rsidRDefault="00231EDD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5A62F4A5" w14:textId="77777777" w:rsidR="00231EDD" w:rsidRPr="0051326E" w:rsidRDefault="00231EDD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21504BB7" w14:textId="77777777" w:rsidR="00231EDD" w:rsidRDefault="00231EDD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207562EE" w14:textId="77777777" w:rsidR="0051326E" w:rsidRPr="0051326E" w:rsidRDefault="0051326E" w:rsidP="00231EDD">
      <w:pPr>
        <w:pStyle w:val="Koptekst"/>
        <w:tabs>
          <w:tab w:val="clear" w:pos="4536"/>
          <w:tab w:val="clear" w:pos="9072"/>
        </w:tabs>
        <w:rPr>
          <w:sz w:val="20"/>
        </w:rPr>
      </w:pPr>
    </w:p>
    <w:tbl>
      <w:tblPr>
        <w:tblW w:w="9644" w:type="dxa"/>
        <w:tblInd w:w="-15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9644"/>
      </w:tblGrid>
      <w:tr w:rsidR="00231EDD" w:rsidRPr="0051326E" w14:paraId="45FDC269" w14:textId="77777777" w:rsidTr="00231EDD"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6107D2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6F75E871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Specifieke van toepassing zijnde normen / Acceptatiecriteria:</w:t>
            </w:r>
          </w:p>
          <w:p w14:paraId="19631922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ind w:left="2163" w:hanging="2163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NEN 1010</w:t>
            </w:r>
            <w:r w:rsidRPr="0051326E">
              <w:rPr>
                <w:color w:val="000000"/>
                <w:sz w:val="20"/>
              </w:rPr>
              <w:tab/>
              <w:t xml:space="preserve">…. druk </w:t>
            </w:r>
          </w:p>
          <w:p w14:paraId="09C7FE5A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143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ind w:left="1433" w:hanging="1433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 xml:space="preserve"> NEN 3140</w:t>
            </w:r>
            <w:r w:rsidRPr="0051326E">
              <w:rPr>
                <w:color w:val="000000"/>
                <w:sz w:val="20"/>
              </w:rPr>
              <w:tab/>
              <w:t>Laagspanningsinstallaties, bepalingen voor veilige werkzaamheden, inspectie en onderhoud</w:t>
            </w:r>
          </w:p>
          <w:p w14:paraId="587583BB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ab/>
            </w:r>
          </w:p>
          <w:p w14:paraId="2F4B9040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ab/>
            </w:r>
          </w:p>
          <w:p w14:paraId="00E9AFA3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ab/>
            </w:r>
          </w:p>
          <w:p w14:paraId="20039F2A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color w:val="000000"/>
                <w:sz w:val="20"/>
              </w:rPr>
              <w:tab/>
            </w:r>
          </w:p>
        </w:tc>
      </w:tr>
      <w:tr w:rsidR="00231EDD" w:rsidRPr="0051326E" w14:paraId="36DC0888" w14:textId="77777777" w:rsidTr="00231EDD"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18054F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3B906AB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Indien gewenst aanvullend onderzoek(en):</w:t>
            </w:r>
          </w:p>
          <w:p w14:paraId="2E59A44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143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ind w:left="1433" w:hanging="1433"/>
              <w:rPr>
                <w:color w:val="000000"/>
                <w:sz w:val="20"/>
              </w:rPr>
            </w:pPr>
            <w:r w:rsidRPr="0051326E">
              <w:rPr>
                <w:b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6E">
              <w:rPr>
                <w:b/>
                <w:sz w:val="20"/>
              </w:rPr>
              <w:instrText xml:space="preserve"> FORMCHECKBOX </w:instrText>
            </w:r>
            <w:r w:rsidRPr="0051326E">
              <w:rPr>
                <w:b/>
                <w:sz w:val="20"/>
              </w:rPr>
            </w:r>
            <w:r w:rsidRPr="0051326E">
              <w:rPr>
                <w:b/>
                <w:sz w:val="20"/>
              </w:rPr>
              <w:fldChar w:fldCharType="end"/>
            </w:r>
            <w:r w:rsidRPr="0051326E">
              <w:rPr>
                <w:b/>
                <w:sz w:val="20"/>
              </w:rPr>
              <w:t xml:space="preserve"> </w:t>
            </w:r>
            <w:proofErr w:type="spellStart"/>
            <w:r w:rsidRPr="0051326E">
              <w:rPr>
                <w:bCs/>
                <w:sz w:val="20"/>
              </w:rPr>
              <w:t>Thermografisch</w:t>
            </w:r>
            <w:proofErr w:type="spellEnd"/>
            <w:r w:rsidRPr="0051326E">
              <w:rPr>
                <w:bCs/>
                <w:sz w:val="20"/>
              </w:rPr>
              <w:t xml:space="preserve"> onderzoek</w:t>
            </w:r>
          </w:p>
          <w:p w14:paraId="3FFEFB93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</w:p>
          <w:p w14:paraId="34060574" w14:textId="77777777" w:rsidR="00231EDD" w:rsidRPr="0051326E" w:rsidRDefault="00231EDD" w:rsidP="00231EDD">
            <w:pPr>
              <w:tabs>
                <w:tab w:val="right" w:leader="dot" w:pos="448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Betreft de volgende verdeler:</w:t>
            </w:r>
          </w:p>
          <w:p w14:paraId="660BFED1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753B834C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0728DF9E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46175E2E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0984E3E1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4A26E80F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51A15F90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</w:p>
        </w:tc>
      </w:tr>
      <w:tr w:rsidR="00231EDD" w:rsidRPr="0051326E" w14:paraId="23396B93" w14:textId="77777777" w:rsidTr="00231EDD"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00E7E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5E78BD61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b/>
                <w:bCs/>
                <w:color w:val="000000"/>
                <w:sz w:val="20"/>
              </w:rPr>
            </w:pPr>
            <w:r w:rsidRPr="0051326E">
              <w:rPr>
                <w:b/>
                <w:bCs/>
                <w:color w:val="000000"/>
                <w:sz w:val="20"/>
              </w:rPr>
              <w:t>Delen van de installatie welke niet geïnspecteerd worden + evt. reden:</w:t>
            </w:r>
          </w:p>
          <w:p w14:paraId="590628A0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5C515BAA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383664EC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19CA753F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0700BE9E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429D66E0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2B80710C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797DB2BF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  <w:p w14:paraId="663F3DF9" w14:textId="77777777" w:rsidR="00231EDD" w:rsidRPr="0051326E" w:rsidRDefault="00231EDD" w:rsidP="00231EDD">
            <w:pPr>
              <w:tabs>
                <w:tab w:val="right" w:leader="dot" w:pos="9242"/>
              </w:tabs>
              <w:spacing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ab/>
            </w:r>
          </w:p>
        </w:tc>
      </w:tr>
      <w:tr w:rsidR="00231EDD" w:rsidRPr="0051326E" w14:paraId="0BF510F3" w14:textId="77777777" w:rsidTr="00231EDD">
        <w:trPr>
          <w:trHeight w:val="1384"/>
        </w:trPr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0B261" w14:textId="77777777" w:rsidR="00231EDD" w:rsidRPr="0051326E" w:rsidRDefault="00231EDD" w:rsidP="00231EDD">
            <w:pPr>
              <w:spacing w:line="154" w:lineRule="exact"/>
              <w:rPr>
                <w:color w:val="000000"/>
                <w:sz w:val="20"/>
              </w:rPr>
            </w:pPr>
          </w:p>
          <w:p w14:paraId="03281420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ind w:left="4323" w:hanging="4323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Plaats: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  <w:t>datum:</w:t>
            </w:r>
          </w:p>
          <w:p w14:paraId="3398BDDB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34" w:lineRule="auto"/>
              <w:rPr>
                <w:color w:val="000000"/>
                <w:sz w:val="20"/>
              </w:rPr>
            </w:pPr>
          </w:p>
          <w:p w14:paraId="05B8572D" w14:textId="77777777" w:rsidR="00231EDD" w:rsidRPr="0051326E" w:rsidRDefault="00231EDD" w:rsidP="00231EDD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" w:line="334" w:lineRule="auto"/>
              <w:rPr>
                <w:color w:val="000000"/>
                <w:sz w:val="20"/>
              </w:rPr>
            </w:pPr>
            <w:r w:rsidRPr="0051326E">
              <w:rPr>
                <w:color w:val="000000"/>
                <w:sz w:val="20"/>
              </w:rPr>
              <w:t>Ingevuld door:</w:t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</w:r>
            <w:r w:rsidRPr="0051326E">
              <w:rPr>
                <w:color w:val="000000"/>
                <w:sz w:val="20"/>
              </w:rPr>
              <w:tab/>
              <w:t>paraaf:</w:t>
            </w:r>
          </w:p>
        </w:tc>
      </w:tr>
    </w:tbl>
    <w:p w14:paraId="5397E536" w14:textId="77777777" w:rsidR="000D48AD" w:rsidRPr="0051326E" w:rsidRDefault="000D48AD" w:rsidP="00231EDD"/>
    <w:sectPr w:rsidR="000D48AD" w:rsidRPr="0051326E" w:rsidSect="00AF377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0159" w14:textId="77777777" w:rsidR="0051326E" w:rsidRDefault="0051326E" w:rsidP="0051326E">
      <w:r>
        <w:separator/>
      </w:r>
    </w:p>
  </w:endnote>
  <w:endnote w:type="continuationSeparator" w:id="0">
    <w:p w14:paraId="744A3C00" w14:textId="77777777" w:rsidR="0051326E" w:rsidRDefault="0051326E" w:rsidP="005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2588" w14:textId="77777777" w:rsidR="0051326E" w:rsidRDefault="0051326E" w:rsidP="0051326E">
      <w:r>
        <w:separator/>
      </w:r>
    </w:p>
  </w:footnote>
  <w:footnote w:type="continuationSeparator" w:id="0">
    <w:p w14:paraId="33FAF141" w14:textId="77777777" w:rsidR="0051326E" w:rsidRDefault="0051326E" w:rsidP="0051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F5CB" w14:textId="77777777" w:rsidR="0051326E" w:rsidRDefault="0051326E" w:rsidP="0051326E">
    <w:pPr>
      <w:pStyle w:val="Koptekst"/>
      <w:jc w:val="right"/>
    </w:pPr>
    <w:r>
      <w:rPr>
        <w:noProof/>
        <w:lang w:val="en-US"/>
      </w:rPr>
      <w:drawing>
        <wp:inline distT="0" distB="0" distL="0" distR="0" wp14:anchorId="7B6EC378" wp14:editId="634DC874">
          <wp:extent cx="1205231" cy="577068"/>
          <wp:effectExtent l="0" t="0" r="0" b="7620"/>
          <wp:docPr id="1" name="Afbeelding 1" descr="Macintosh HD:Users:Ingenium:Dropbox:Huisstijl:Ingenium logo De Opleider jpg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genium:Dropbox:Huisstijl:Ingenium logo De Opleider jpg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1" cy="5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A"/>
    <w:rsid w:val="000D48AD"/>
    <w:rsid w:val="001837B7"/>
    <w:rsid w:val="00231EDD"/>
    <w:rsid w:val="004B2434"/>
    <w:rsid w:val="0051326E"/>
    <w:rsid w:val="007D4712"/>
    <w:rsid w:val="00A55564"/>
    <w:rsid w:val="00AF377A"/>
    <w:rsid w:val="00B811BF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1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1523</Characters>
  <Application>Microsoft Macintosh Word</Application>
  <DocSecurity>0</DocSecurity>
  <Lines>12</Lines>
  <Paragraphs>3</Paragraphs>
  <ScaleCrop>false</ScaleCrop>
  <Company>Ingenium B.V.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2</cp:revision>
  <dcterms:created xsi:type="dcterms:W3CDTF">2015-10-16T09:13:00Z</dcterms:created>
  <dcterms:modified xsi:type="dcterms:W3CDTF">2015-10-16T13:55:00Z</dcterms:modified>
</cp:coreProperties>
</file>